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A3" w:rsidRPr="00B77B1F" w:rsidRDefault="007E4CAE" w:rsidP="00FF51C5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B1F">
        <w:rPr>
          <w:rFonts w:ascii="Times New Roman" w:hAnsi="Times New Roman" w:cs="Times New Roman"/>
          <w:b/>
          <w:sz w:val="24"/>
          <w:szCs w:val="24"/>
        </w:rPr>
        <w:t>ПРАВИЛА ПОЛЬЗОВАНИЯ КАРТ</w:t>
      </w:r>
      <w:r w:rsidR="000514A3" w:rsidRPr="00B77B1F">
        <w:rPr>
          <w:rFonts w:ascii="Times New Roman" w:hAnsi="Times New Roman" w:cs="Times New Roman"/>
          <w:b/>
          <w:sz w:val="24"/>
          <w:szCs w:val="24"/>
        </w:rPr>
        <w:t>ОЙ</w:t>
      </w:r>
    </w:p>
    <w:p w:rsidR="007E4CAE" w:rsidRPr="00B77B1F" w:rsidRDefault="000514A3" w:rsidP="00FF51C5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B1F">
        <w:rPr>
          <w:rFonts w:ascii="Times New Roman" w:hAnsi="Times New Roman" w:cs="Times New Roman"/>
          <w:b/>
          <w:sz w:val="24"/>
          <w:szCs w:val="24"/>
        </w:rPr>
        <w:t xml:space="preserve"> МАУ «ЦПКИО ИМ. Ю.А. ГАГАРИНА»</w:t>
      </w:r>
    </w:p>
    <w:p w:rsidR="007E4CAE" w:rsidRPr="00C07561" w:rsidRDefault="000514A3" w:rsidP="00FF51C5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E4CAE" w:rsidRPr="00C07561">
        <w:rPr>
          <w:rFonts w:ascii="Times New Roman" w:hAnsi="Times New Roman" w:cs="Times New Roman"/>
          <w:sz w:val="24"/>
          <w:szCs w:val="24"/>
        </w:rPr>
        <w:t xml:space="preserve">арта </w:t>
      </w:r>
      <w:r>
        <w:rPr>
          <w:rFonts w:ascii="Times New Roman" w:hAnsi="Times New Roman" w:cs="Times New Roman"/>
          <w:sz w:val="24"/>
          <w:szCs w:val="24"/>
        </w:rPr>
        <w:t xml:space="preserve">МАУ «ЦПКиО им. Ю.А. Гагарина» </w:t>
      </w:r>
      <w:r w:rsidR="007E4CAE" w:rsidRPr="00C07561">
        <w:rPr>
          <w:rFonts w:ascii="Times New Roman" w:hAnsi="Times New Roman" w:cs="Times New Roman"/>
          <w:sz w:val="24"/>
          <w:szCs w:val="24"/>
        </w:rPr>
        <w:t>(карта гостя) является платежным средством и предназначена для пользования аттракционами, расположенными на площадках «Гулливер» и «Колесо обозрения»</w:t>
      </w:r>
      <w:r w:rsidR="00872454">
        <w:rPr>
          <w:rFonts w:ascii="Times New Roman" w:hAnsi="Times New Roman" w:cs="Times New Roman"/>
          <w:sz w:val="24"/>
          <w:szCs w:val="24"/>
        </w:rPr>
        <w:t xml:space="preserve"> парка им. Ю.А. Гагарина</w:t>
      </w:r>
      <w:r w:rsidR="007E4CAE" w:rsidRPr="00C07561">
        <w:rPr>
          <w:rFonts w:ascii="Times New Roman" w:hAnsi="Times New Roman" w:cs="Times New Roman"/>
          <w:sz w:val="24"/>
          <w:szCs w:val="24"/>
        </w:rPr>
        <w:t xml:space="preserve">. На карту вносятся денежные средства для оплаты посещения аттракционов парка. </w:t>
      </w:r>
    </w:p>
    <w:p w:rsidR="007E4CAE" w:rsidRDefault="007E4CAE" w:rsidP="00FF51C5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61">
        <w:rPr>
          <w:rFonts w:ascii="Times New Roman" w:hAnsi="Times New Roman" w:cs="Times New Roman"/>
          <w:sz w:val="24"/>
          <w:szCs w:val="24"/>
        </w:rPr>
        <w:t xml:space="preserve">Стоимость карты – </w:t>
      </w:r>
      <w:r w:rsidRPr="00C07561">
        <w:rPr>
          <w:rFonts w:ascii="Times New Roman" w:hAnsi="Times New Roman" w:cs="Times New Roman"/>
          <w:b/>
          <w:i/>
          <w:sz w:val="24"/>
          <w:szCs w:val="24"/>
        </w:rPr>
        <w:t>50 рублей</w:t>
      </w:r>
      <w:r w:rsidRPr="00C07561">
        <w:rPr>
          <w:rFonts w:ascii="Times New Roman" w:hAnsi="Times New Roman" w:cs="Times New Roman"/>
          <w:sz w:val="24"/>
          <w:szCs w:val="24"/>
        </w:rPr>
        <w:t xml:space="preserve">, </w:t>
      </w:r>
      <w:r w:rsidRPr="00C07561">
        <w:rPr>
          <w:rFonts w:ascii="Times New Roman" w:hAnsi="Times New Roman" w:cs="Times New Roman"/>
          <w:b/>
          <w:i/>
          <w:sz w:val="24"/>
          <w:szCs w:val="24"/>
        </w:rPr>
        <w:t>не возвращается</w:t>
      </w:r>
      <w:r w:rsidRPr="00C07561">
        <w:rPr>
          <w:rFonts w:ascii="Times New Roman" w:hAnsi="Times New Roman" w:cs="Times New Roman"/>
          <w:sz w:val="24"/>
          <w:szCs w:val="24"/>
        </w:rPr>
        <w:t>.</w:t>
      </w:r>
    </w:p>
    <w:p w:rsidR="00872454" w:rsidRDefault="007E4CAE" w:rsidP="0087245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61">
        <w:rPr>
          <w:rFonts w:ascii="Times New Roman" w:hAnsi="Times New Roman" w:cs="Times New Roman"/>
          <w:sz w:val="24"/>
          <w:szCs w:val="24"/>
        </w:rPr>
        <w:t xml:space="preserve"> </w:t>
      </w:r>
      <w:r w:rsidR="00872454" w:rsidRPr="00C07561">
        <w:rPr>
          <w:rFonts w:ascii="Times New Roman" w:hAnsi="Times New Roman" w:cs="Times New Roman"/>
          <w:sz w:val="24"/>
          <w:szCs w:val="24"/>
        </w:rPr>
        <w:t>Продажа и пополнение карт производится в кассах парка. Также в кассах можно узнать остаток средств на Вашей карте.</w:t>
      </w:r>
    </w:p>
    <w:p w:rsidR="007E4CAE" w:rsidRDefault="007E4CAE" w:rsidP="00FF51C5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61">
        <w:rPr>
          <w:rFonts w:ascii="Times New Roman" w:hAnsi="Times New Roman" w:cs="Times New Roman"/>
          <w:sz w:val="24"/>
          <w:szCs w:val="24"/>
        </w:rPr>
        <w:t>Карт</w:t>
      </w:r>
      <w:r w:rsidR="00400990">
        <w:rPr>
          <w:rFonts w:ascii="Times New Roman" w:hAnsi="Times New Roman" w:cs="Times New Roman"/>
          <w:sz w:val="24"/>
          <w:szCs w:val="24"/>
        </w:rPr>
        <w:t>ой</w:t>
      </w:r>
      <w:r w:rsidRPr="00C07561">
        <w:rPr>
          <w:rFonts w:ascii="Times New Roman" w:hAnsi="Times New Roman" w:cs="Times New Roman"/>
          <w:sz w:val="24"/>
          <w:szCs w:val="24"/>
        </w:rPr>
        <w:t xml:space="preserve"> гостя могут пользоваться несколько человек.</w:t>
      </w:r>
    </w:p>
    <w:p w:rsidR="007E4CAE" w:rsidRDefault="007E4CAE" w:rsidP="00FF51C5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61">
        <w:rPr>
          <w:rFonts w:ascii="Times New Roman" w:hAnsi="Times New Roman" w:cs="Times New Roman"/>
          <w:sz w:val="24"/>
          <w:szCs w:val="24"/>
        </w:rPr>
        <w:t>На карту можно зачислить денежные средства неограниченное число раз и использовать их на посещение аттракционов в любое время работы парка, независимо от даты пополнения средств на карту.</w:t>
      </w:r>
    </w:p>
    <w:p w:rsidR="0088555E" w:rsidRPr="00441A05" w:rsidRDefault="007E4CAE" w:rsidP="00FF51C5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61">
        <w:rPr>
          <w:rFonts w:ascii="Times New Roman" w:hAnsi="Times New Roman" w:cs="Times New Roman"/>
          <w:sz w:val="24"/>
          <w:szCs w:val="24"/>
        </w:rPr>
        <w:t xml:space="preserve"> </w:t>
      </w:r>
      <w:r w:rsidR="0088555E" w:rsidRPr="0039091A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88555E">
        <w:rPr>
          <w:rFonts w:ascii="Times New Roman" w:eastAsia="Times New Roman" w:hAnsi="Times New Roman" w:cs="Times New Roman"/>
          <w:sz w:val="24"/>
          <w:szCs w:val="24"/>
        </w:rPr>
        <w:t>ок действия карты не ограничен</w:t>
      </w:r>
      <w:r w:rsidR="00660C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0CDC" w:rsidRPr="00660CDC">
        <w:t xml:space="preserve"> </w:t>
      </w:r>
      <w:r w:rsidR="00660CDC" w:rsidRPr="00660CDC">
        <w:rPr>
          <w:rFonts w:ascii="Times New Roman" w:hAnsi="Times New Roman" w:cs="Times New Roman"/>
          <w:sz w:val="24"/>
          <w:szCs w:val="24"/>
        </w:rPr>
        <w:t>денежные средства не теряются и не сгорают.</w:t>
      </w:r>
    </w:p>
    <w:p w:rsidR="007E4CAE" w:rsidRDefault="007E4CAE" w:rsidP="00FF51C5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61">
        <w:rPr>
          <w:rFonts w:ascii="Times New Roman" w:hAnsi="Times New Roman" w:cs="Times New Roman"/>
          <w:sz w:val="24"/>
          <w:szCs w:val="24"/>
        </w:rPr>
        <w:t>Количество посещений аттракционов ограничивается остатком денежных средств, имеющихся на карте.</w:t>
      </w:r>
      <w:r w:rsidR="004A1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A1" w:rsidRPr="002752A1" w:rsidRDefault="007E4CAE" w:rsidP="00FF51C5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61">
        <w:rPr>
          <w:rFonts w:ascii="Times New Roman" w:hAnsi="Times New Roman" w:cs="Times New Roman"/>
          <w:sz w:val="24"/>
          <w:szCs w:val="24"/>
        </w:rPr>
        <w:t xml:space="preserve"> Карту м</w:t>
      </w:r>
      <w:r w:rsidRPr="00C075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ожно привязать к </w:t>
      </w:r>
      <w:r w:rsidR="002752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телефону, заполнив форму </w:t>
      </w:r>
      <w:r w:rsidR="002752A1" w:rsidRPr="002752A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(ссылка)</w:t>
      </w:r>
      <w:r w:rsidR="002752A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,</w:t>
      </w:r>
      <w:r w:rsidR="002752A1" w:rsidRPr="002752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2752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это дает возможность </w:t>
      </w:r>
      <w:r w:rsidR="002752A1" w:rsidRPr="004009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вернуть деньги с карты в случае ее ут</w:t>
      </w:r>
      <w:r w:rsidR="002752A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ери.</w:t>
      </w:r>
    </w:p>
    <w:p w:rsidR="007E4CAE" w:rsidRPr="00400990" w:rsidRDefault="00AD1602" w:rsidP="00FF51C5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После привязки к телефону и</w:t>
      </w:r>
      <w:r w:rsidR="002752A1" w:rsidRPr="00C075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7E4CAE" w:rsidRPr="00C075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мобильному приложению  </w:t>
      </w:r>
      <w:r w:rsidR="007E4CAE" w:rsidRPr="008C76F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«Парк Гагарина»</w:t>
      </w:r>
      <w:r w:rsidR="007E4C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7E4CAE" w:rsidRPr="00CA0B5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(ссылка)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можно</w:t>
      </w:r>
      <w:r w:rsidR="00400990" w:rsidRPr="004009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пополнять карту </w:t>
      </w:r>
      <w:proofErr w:type="spellStart"/>
      <w:r w:rsidR="00400990" w:rsidRPr="004009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онлайн</w:t>
      </w:r>
      <w:proofErr w:type="spellEnd"/>
      <w:r w:rsidR="00400990" w:rsidRPr="004009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r w:rsidR="00AB1ED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видеть баланс карты,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историю пользования, </w:t>
      </w:r>
      <w:r w:rsidR="00400990" w:rsidRPr="004009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 также вернуть деньги с карты в случае ее ут</w:t>
      </w:r>
      <w:r w:rsidR="00BA77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ери</w:t>
      </w:r>
      <w:r w:rsidR="00400990" w:rsidRPr="004009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7E4CAE" w:rsidRDefault="007E4CAE" w:rsidP="000020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61">
        <w:rPr>
          <w:rFonts w:ascii="Times New Roman" w:hAnsi="Times New Roman" w:cs="Times New Roman"/>
          <w:sz w:val="24"/>
          <w:szCs w:val="24"/>
        </w:rPr>
        <w:t>Пополнить баланс карты возможно наличным или безналичным расчетом в касс</w:t>
      </w:r>
      <w:r w:rsidR="00E97A24">
        <w:rPr>
          <w:rFonts w:ascii="Times New Roman" w:hAnsi="Times New Roman" w:cs="Times New Roman"/>
          <w:sz w:val="24"/>
          <w:szCs w:val="24"/>
        </w:rPr>
        <w:t>ах</w:t>
      </w:r>
      <w:r w:rsidRPr="00C07561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C07561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="00E97A24">
        <w:rPr>
          <w:rFonts w:ascii="Times New Roman" w:hAnsi="Times New Roman" w:cs="Times New Roman"/>
          <w:sz w:val="24"/>
          <w:szCs w:val="24"/>
        </w:rPr>
        <w:t>карта</w:t>
      </w:r>
      <w:r>
        <w:rPr>
          <w:rFonts w:ascii="Times New Roman" w:hAnsi="Times New Roman" w:cs="Times New Roman"/>
          <w:sz w:val="24"/>
          <w:szCs w:val="24"/>
        </w:rPr>
        <w:t xml:space="preserve"> привязана к</w:t>
      </w:r>
      <w:r w:rsidRPr="00C07561">
        <w:rPr>
          <w:rFonts w:ascii="Times New Roman" w:hAnsi="Times New Roman" w:cs="Times New Roman"/>
          <w:sz w:val="24"/>
          <w:szCs w:val="24"/>
        </w:rPr>
        <w:t xml:space="preserve"> мобильно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07561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7561">
        <w:rPr>
          <w:rFonts w:ascii="Times New Roman" w:hAnsi="Times New Roman" w:cs="Times New Roman"/>
          <w:sz w:val="24"/>
          <w:szCs w:val="24"/>
        </w:rPr>
        <w:t xml:space="preserve"> </w:t>
      </w:r>
      <w:r w:rsidRPr="00387C94">
        <w:rPr>
          <w:rFonts w:ascii="Times New Roman" w:hAnsi="Times New Roman" w:cs="Times New Roman"/>
          <w:sz w:val="24"/>
          <w:szCs w:val="24"/>
        </w:rPr>
        <w:t>«Парк Гагарина»</w:t>
      </w:r>
      <w:r w:rsidRPr="00C07561">
        <w:rPr>
          <w:rFonts w:ascii="Times New Roman" w:hAnsi="Times New Roman" w:cs="Times New Roman"/>
          <w:sz w:val="24"/>
          <w:szCs w:val="24"/>
        </w:rPr>
        <w:t>.</w:t>
      </w:r>
    </w:p>
    <w:p w:rsidR="007E4CAE" w:rsidRPr="00C726AC" w:rsidRDefault="007E4CAE" w:rsidP="00FF51C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26AC">
        <w:rPr>
          <w:rFonts w:ascii="Times New Roman" w:hAnsi="Times New Roman" w:cs="Times New Roman"/>
          <w:sz w:val="24"/>
          <w:szCs w:val="24"/>
        </w:rPr>
        <w:t xml:space="preserve">При посещении аттракциона карту необходимо </w:t>
      </w:r>
      <w:r w:rsidR="003C5833" w:rsidRPr="00C726AC">
        <w:rPr>
          <w:rFonts w:ascii="Times New Roman" w:hAnsi="Times New Roman" w:cs="Times New Roman"/>
          <w:sz w:val="24"/>
          <w:szCs w:val="24"/>
        </w:rPr>
        <w:t>предъявить</w:t>
      </w:r>
      <w:r w:rsidRPr="00C726AC">
        <w:rPr>
          <w:rFonts w:ascii="Times New Roman" w:hAnsi="Times New Roman" w:cs="Times New Roman"/>
          <w:sz w:val="24"/>
          <w:szCs w:val="24"/>
        </w:rPr>
        <w:t xml:space="preserve"> оператору для оплаты аттракциона.</w:t>
      </w:r>
    </w:p>
    <w:p w:rsidR="007E4CAE" w:rsidRDefault="007E4CAE" w:rsidP="00FF51C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A0B50">
        <w:rPr>
          <w:rFonts w:ascii="Times New Roman" w:hAnsi="Times New Roman" w:cs="Times New Roman"/>
          <w:sz w:val="24"/>
          <w:szCs w:val="24"/>
        </w:rPr>
        <w:t>Посещение аттракционов по карте осуществляется с учётом ограничений, установленных на аттракционе.</w:t>
      </w:r>
    </w:p>
    <w:p w:rsidR="007E4CAE" w:rsidRDefault="007E4CAE" w:rsidP="00FF51C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61">
        <w:rPr>
          <w:rFonts w:ascii="Times New Roman" w:hAnsi="Times New Roman" w:cs="Times New Roman"/>
          <w:sz w:val="24"/>
          <w:szCs w:val="24"/>
        </w:rPr>
        <w:t>Посещение аттракционов осуществляется в порядке общей очереди.</w:t>
      </w:r>
    </w:p>
    <w:p w:rsidR="0088541A" w:rsidRPr="0000204F" w:rsidRDefault="00013A93" w:rsidP="00FF51C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204F">
        <w:rPr>
          <w:rFonts w:ascii="Times New Roman" w:hAnsi="Times New Roman" w:cs="Times New Roman"/>
          <w:sz w:val="24"/>
          <w:szCs w:val="24"/>
        </w:rPr>
        <w:t>При потере или краже карт</w:t>
      </w:r>
      <w:r w:rsidR="00BA777A" w:rsidRPr="0000204F">
        <w:rPr>
          <w:rFonts w:ascii="Times New Roman" w:hAnsi="Times New Roman" w:cs="Times New Roman"/>
          <w:sz w:val="24"/>
          <w:szCs w:val="24"/>
        </w:rPr>
        <w:t>ы</w:t>
      </w:r>
      <w:r w:rsidRPr="0000204F">
        <w:rPr>
          <w:rFonts w:ascii="Times New Roman" w:hAnsi="Times New Roman" w:cs="Times New Roman"/>
          <w:sz w:val="24"/>
          <w:szCs w:val="24"/>
        </w:rPr>
        <w:t xml:space="preserve"> </w:t>
      </w:r>
      <w:r w:rsidR="00D925EF" w:rsidRPr="0000204F">
        <w:rPr>
          <w:rFonts w:ascii="Times New Roman" w:hAnsi="Times New Roman" w:cs="Times New Roman"/>
          <w:sz w:val="24"/>
          <w:szCs w:val="24"/>
        </w:rPr>
        <w:t xml:space="preserve">возможен возврат средств или перенос на новую карту </w:t>
      </w:r>
      <w:r w:rsidR="00BA777A" w:rsidRPr="0000204F">
        <w:rPr>
          <w:rFonts w:ascii="Times New Roman" w:hAnsi="Times New Roman" w:cs="Times New Roman"/>
          <w:sz w:val="24"/>
          <w:szCs w:val="24"/>
        </w:rPr>
        <w:t xml:space="preserve">(стоимость карты 50 рублей оплачивается) </w:t>
      </w:r>
      <w:r w:rsidR="00D925EF" w:rsidRPr="0000204F">
        <w:rPr>
          <w:rFonts w:ascii="Times New Roman" w:hAnsi="Times New Roman" w:cs="Times New Roman"/>
          <w:sz w:val="24"/>
          <w:szCs w:val="24"/>
        </w:rPr>
        <w:t xml:space="preserve">только если карта привязана к телефону. Если карта обезличена, она </w:t>
      </w:r>
      <w:r w:rsidRPr="0000204F">
        <w:rPr>
          <w:rFonts w:ascii="Times New Roman" w:hAnsi="Times New Roman" w:cs="Times New Roman"/>
          <w:sz w:val="24"/>
          <w:szCs w:val="24"/>
        </w:rPr>
        <w:t>не восстанавливается, средства на карте не возвращаются.</w:t>
      </w:r>
    </w:p>
    <w:p w:rsidR="00B77A09" w:rsidRPr="00204D02" w:rsidRDefault="00CA01D0" w:rsidP="00FF51C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4D02">
        <w:rPr>
          <w:rFonts w:ascii="Times New Roman" w:hAnsi="Times New Roman" w:cs="Times New Roman"/>
          <w:sz w:val="24"/>
          <w:szCs w:val="24"/>
        </w:rPr>
        <w:t>Возврат денежных сре</w:t>
      </w:r>
      <w:proofErr w:type="gramStart"/>
      <w:r w:rsidRPr="00204D02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204D02">
        <w:rPr>
          <w:rFonts w:ascii="Times New Roman" w:hAnsi="Times New Roman" w:cs="Times New Roman"/>
          <w:sz w:val="24"/>
          <w:szCs w:val="24"/>
        </w:rPr>
        <w:t xml:space="preserve">арты </w:t>
      </w:r>
      <w:r w:rsidR="00CA52D8" w:rsidRPr="00204D02">
        <w:rPr>
          <w:rFonts w:ascii="Times New Roman" w:hAnsi="Times New Roman" w:cs="Times New Roman"/>
          <w:sz w:val="24"/>
          <w:szCs w:val="24"/>
        </w:rPr>
        <w:t>(при ее наличии</w:t>
      </w:r>
      <w:r w:rsidR="00E7653E" w:rsidRPr="00204D02">
        <w:rPr>
          <w:rFonts w:ascii="Times New Roman" w:hAnsi="Times New Roman" w:cs="Times New Roman"/>
          <w:sz w:val="24"/>
          <w:szCs w:val="24"/>
        </w:rPr>
        <w:t xml:space="preserve"> или если она </w:t>
      </w:r>
      <w:r w:rsidR="00204D02" w:rsidRPr="00204D02">
        <w:rPr>
          <w:rFonts w:ascii="Times New Roman" w:hAnsi="Times New Roman" w:cs="Times New Roman"/>
          <w:sz w:val="24"/>
          <w:szCs w:val="24"/>
        </w:rPr>
        <w:t xml:space="preserve">утеряна, но </w:t>
      </w:r>
      <w:r w:rsidR="00E7653E" w:rsidRPr="00204D02">
        <w:rPr>
          <w:rFonts w:ascii="Times New Roman" w:hAnsi="Times New Roman" w:cs="Times New Roman"/>
          <w:sz w:val="24"/>
          <w:szCs w:val="24"/>
        </w:rPr>
        <w:t>привязана к телефону</w:t>
      </w:r>
      <w:r w:rsidR="00CA52D8" w:rsidRPr="00204D02">
        <w:rPr>
          <w:rFonts w:ascii="Times New Roman" w:hAnsi="Times New Roman" w:cs="Times New Roman"/>
          <w:sz w:val="24"/>
          <w:szCs w:val="24"/>
        </w:rPr>
        <w:t xml:space="preserve">) </w:t>
      </w:r>
      <w:r w:rsidRPr="00204D0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77A09" w:rsidRPr="00204D02">
        <w:rPr>
          <w:rFonts w:ascii="Times New Roman" w:hAnsi="Times New Roman" w:cs="Times New Roman"/>
          <w:sz w:val="24"/>
          <w:szCs w:val="24"/>
        </w:rPr>
        <w:t>по письменному заявлению:</w:t>
      </w:r>
    </w:p>
    <w:p w:rsidR="0000204F" w:rsidRPr="00D54CAB" w:rsidRDefault="0000204F" w:rsidP="00B77A09">
      <w:pPr>
        <w:pStyle w:val="a3"/>
        <w:tabs>
          <w:tab w:val="left" w:pos="851"/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AB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D54CA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54CAB">
        <w:rPr>
          <w:rFonts w:ascii="Times New Roman" w:hAnsi="Times New Roman" w:cs="Times New Roman"/>
          <w:sz w:val="24"/>
          <w:szCs w:val="24"/>
        </w:rPr>
        <w:t>. почту</w:t>
      </w:r>
      <w:r w:rsidRPr="00204D02">
        <w:rPr>
          <w:sz w:val="24"/>
          <w:szCs w:val="24"/>
        </w:rPr>
        <w:t xml:space="preserve"> </w:t>
      </w:r>
      <w:hyperlink r:id="rId5" w:history="1">
        <w:r w:rsidRPr="00204D02">
          <w:rPr>
            <w:rStyle w:val="a5"/>
            <w:sz w:val="24"/>
            <w:szCs w:val="24"/>
            <w:lang w:val="en-US"/>
          </w:rPr>
          <w:t>parkgagarina</w:t>
        </w:r>
        <w:r w:rsidRPr="00204D02">
          <w:rPr>
            <w:rStyle w:val="a5"/>
            <w:sz w:val="24"/>
            <w:szCs w:val="24"/>
          </w:rPr>
          <w:t>@</w:t>
        </w:r>
        <w:r w:rsidRPr="00204D02">
          <w:rPr>
            <w:rStyle w:val="a5"/>
            <w:sz w:val="24"/>
            <w:szCs w:val="24"/>
            <w:lang w:val="en-US"/>
          </w:rPr>
          <w:t>mail</w:t>
        </w:r>
        <w:r w:rsidRPr="00204D02">
          <w:rPr>
            <w:rStyle w:val="a5"/>
            <w:sz w:val="24"/>
            <w:szCs w:val="24"/>
          </w:rPr>
          <w:t>.</w:t>
        </w:r>
        <w:r w:rsidRPr="00204D02">
          <w:rPr>
            <w:rStyle w:val="a5"/>
            <w:sz w:val="24"/>
            <w:szCs w:val="24"/>
            <w:lang w:val="en-US"/>
          </w:rPr>
          <w:t>ru</w:t>
        </w:r>
      </w:hyperlink>
      <w:r w:rsidRPr="00204D02">
        <w:rPr>
          <w:sz w:val="24"/>
          <w:szCs w:val="24"/>
        </w:rPr>
        <w:t xml:space="preserve"> (</w:t>
      </w:r>
      <w:r w:rsidRPr="00D54CAB">
        <w:rPr>
          <w:rFonts w:ascii="Times New Roman" w:hAnsi="Times New Roman" w:cs="Times New Roman"/>
          <w:sz w:val="24"/>
          <w:szCs w:val="24"/>
        </w:rPr>
        <w:t xml:space="preserve">скан или фото заявления </w:t>
      </w:r>
      <w:r w:rsidRPr="00D54CAB">
        <w:rPr>
          <w:rFonts w:ascii="Times New Roman" w:hAnsi="Times New Roman" w:cs="Times New Roman"/>
          <w:i/>
          <w:sz w:val="24"/>
          <w:szCs w:val="24"/>
          <w:u w:val="single"/>
        </w:rPr>
        <w:t>СКАЧАТЬ БЛАНК</w:t>
      </w:r>
      <w:r w:rsidRPr="00D54CAB">
        <w:rPr>
          <w:rFonts w:ascii="Times New Roman" w:hAnsi="Times New Roman" w:cs="Times New Roman"/>
          <w:sz w:val="24"/>
          <w:szCs w:val="24"/>
        </w:rPr>
        <w:t>);</w:t>
      </w:r>
    </w:p>
    <w:p w:rsidR="00B77A09" w:rsidRPr="00204D02" w:rsidRDefault="0000204F" w:rsidP="00510EC3">
      <w:pPr>
        <w:pStyle w:val="a3"/>
        <w:tabs>
          <w:tab w:val="left" w:pos="851"/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CAB">
        <w:rPr>
          <w:rFonts w:ascii="Times New Roman" w:hAnsi="Times New Roman" w:cs="Times New Roman"/>
          <w:sz w:val="24"/>
          <w:szCs w:val="24"/>
        </w:rPr>
        <w:t xml:space="preserve"> </w:t>
      </w:r>
      <w:r w:rsidR="00B77A09" w:rsidRPr="00D54CAB">
        <w:rPr>
          <w:rFonts w:ascii="Times New Roman" w:hAnsi="Times New Roman" w:cs="Times New Roman"/>
          <w:sz w:val="24"/>
          <w:szCs w:val="24"/>
        </w:rPr>
        <w:t>-</w:t>
      </w:r>
      <w:r w:rsidR="00CA01D0" w:rsidRPr="00D54CAB">
        <w:rPr>
          <w:rFonts w:ascii="Times New Roman" w:hAnsi="Times New Roman" w:cs="Times New Roman"/>
          <w:sz w:val="24"/>
          <w:szCs w:val="24"/>
        </w:rPr>
        <w:t xml:space="preserve"> в администрации парка (</w:t>
      </w:r>
      <w:r w:rsidR="00B90C81" w:rsidRPr="00D54CAB">
        <w:rPr>
          <w:rFonts w:ascii="Times New Roman" w:hAnsi="Times New Roman" w:cs="Times New Roman"/>
          <w:sz w:val="24"/>
          <w:szCs w:val="24"/>
        </w:rPr>
        <w:t>ул. Коммуны</w:t>
      </w:r>
      <w:r w:rsidR="00B90C81" w:rsidRPr="00204D02">
        <w:rPr>
          <w:rFonts w:ascii="Times New Roman" w:hAnsi="Times New Roman" w:cs="Times New Roman"/>
          <w:sz w:val="24"/>
          <w:szCs w:val="24"/>
        </w:rPr>
        <w:t>, д.100 стр.6, каб.2</w:t>
      </w:r>
      <w:r w:rsidR="00CA01D0" w:rsidRPr="00204D02">
        <w:rPr>
          <w:rFonts w:ascii="Times New Roman" w:hAnsi="Times New Roman" w:cs="Times New Roman"/>
          <w:sz w:val="24"/>
          <w:szCs w:val="24"/>
        </w:rPr>
        <w:t>), в рабочие дни (с 8.30 до 17.00, перерыв с 12.00 до 13.00)</w:t>
      </w:r>
      <w:r w:rsidR="00B77A09" w:rsidRPr="00204D02">
        <w:rPr>
          <w:rFonts w:ascii="Times New Roman" w:hAnsi="Times New Roman" w:cs="Times New Roman"/>
          <w:sz w:val="24"/>
          <w:szCs w:val="24"/>
        </w:rPr>
        <w:t>;</w:t>
      </w:r>
    </w:p>
    <w:p w:rsidR="00CA01D0" w:rsidRPr="00204D02" w:rsidRDefault="00CA01D0" w:rsidP="00D54CAB">
      <w:pPr>
        <w:pStyle w:val="1"/>
        <w:spacing w:before="12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204D02">
        <w:rPr>
          <w:b w:val="0"/>
          <w:sz w:val="24"/>
          <w:szCs w:val="24"/>
        </w:rPr>
        <w:t>Срок рассмотрения заявления</w:t>
      </w:r>
      <w:r w:rsidR="00F8461C" w:rsidRPr="00204D02">
        <w:rPr>
          <w:b w:val="0"/>
          <w:sz w:val="24"/>
          <w:szCs w:val="24"/>
        </w:rPr>
        <w:t>, согласно п</w:t>
      </w:r>
      <w:r w:rsidR="00A35DA9" w:rsidRPr="00204D02">
        <w:rPr>
          <w:b w:val="0"/>
          <w:sz w:val="24"/>
          <w:szCs w:val="24"/>
        </w:rPr>
        <w:t>.</w:t>
      </w:r>
      <w:r w:rsidR="00F8461C" w:rsidRPr="00204D02">
        <w:rPr>
          <w:b w:val="0"/>
          <w:sz w:val="24"/>
          <w:szCs w:val="24"/>
        </w:rPr>
        <w:t>1 ст</w:t>
      </w:r>
      <w:r w:rsidR="00A35DA9" w:rsidRPr="00204D02">
        <w:rPr>
          <w:b w:val="0"/>
          <w:sz w:val="24"/>
          <w:szCs w:val="24"/>
        </w:rPr>
        <w:t>.</w:t>
      </w:r>
      <w:r w:rsidR="00F8461C" w:rsidRPr="00204D02">
        <w:rPr>
          <w:b w:val="0"/>
          <w:sz w:val="24"/>
          <w:szCs w:val="24"/>
        </w:rPr>
        <w:t xml:space="preserve">31 </w:t>
      </w:r>
      <w:r w:rsidR="00A35DA9" w:rsidRPr="00204D02">
        <w:rPr>
          <w:b w:val="0"/>
          <w:sz w:val="24"/>
          <w:szCs w:val="24"/>
        </w:rPr>
        <w:t>З</w:t>
      </w:r>
      <w:r w:rsidR="00F8461C" w:rsidRPr="00204D02">
        <w:rPr>
          <w:b w:val="0"/>
          <w:sz w:val="24"/>
          <w:szCs w:val="24"/>
        </w:rPr>
        <w:t xml:space="preserve">акона </w:t>
      </w:r>
      <w:r w:rsidR="00A35DA9" w:rsidRPr="00204D02">
        <w:rPr>
          <w:b w:val="0"/>
          <w:sz w:val="24"/>
          <w:szCs w:val="24"/>
        </w:rPr>
        <w:t>РФ</w:t>
      </w:r>
      <w:r w:rsidR="00F8461C" w:rsidRPr="00204D02">
        <w:rPr>
          <w:b w:val="0"/>
          <w:sz w:val="24"/>
          <w:szCs w:val="24"/>
        </w:rPr>
        <w:t xml:space="preserve"> от 07.02.1992  </w:t>
      </w:r>
      <w:r w:rsidR="00394B4A" w:rsidRPr="00204D02">
        <w:rPr>
          <w:b w:val="0"/>
          <w:sz w:val="24"/>
          <w:szCs w:val="24"/>
          <w:lang w:val="en-US"/>
        </w:rPr>
        <w:t>N</w:t>
      </w:r>
      <w:r w:rsidR="00F8461C" w:rsidRPr="00204D02">
        <w:rPr>
          <w:b w:val="0"/>
          <w:sz w:val="24"/>
          <w:szCs w:val="24"/>
        </w:rPr>
        <w:t xml:space="preserve"> 2300-1</w:t>
      </w:r>
      <w:r w:rsidR="00F8461C" w:rsidRPr="00204D02">
        <w:rPr>
          <w:b w:val="0"/>
          <w:sz w:val="40"/>
        </w:rPr>
        <w:t xml:space="preserve"> </w:t>
      </w:r>
      <w:r w:rsidR="00F8461C" w:rsidRPr="00204D02">
        <w:rPr>
          <w:b w:val="0"/>
          <w:sz w:val="24"/>
          <w:szCs w:val="24"/>
        </w:rPr>
        <w:t>"О защите прав потребителей"</w:t>
      </w:r>
      <w:r w:rsidR="00A35DA9" w:rsidRPr="00204D02">
        <w:rPr>
          <w:b w:val="0"/>
          <w:sz w:val="24"/>
          <w:szCs w:val="24"/>
        </w:rPr>
        <w:t>,</w:t>
      </w:r>
      <w:r w:rsidRPr="00204D02">
        <w:rPr>
          <w:b w:val="0"/>
          <w:sz w:val="24"/>
          <w:szCs w:val="24"/>
        </w:rPr>
        <w:t xml:space="preserve"> – 10 дней</w:t>
      </w:r>
      <w:r w:rsidR="00400990" w:rsidRPr="00204D02">
        <w:rPr>
          <w:b w:val="0"/>
          <w:sz w:val="24"/>
          <w:szCs w:val="24"/>
        </w:rPr>
        <w:t>.</w:t>
      </w:r>
      <w:r w:rsidR="00B90C81" w:rsidRPr="00204D02">
        <w:rPr>
          <w:b w:val="0"/>
          <w:sz w:val="24"/>
          <w:szCs w:val="24"/>
        </w:rPr>
        <w:t xml:space="preserve"> </w:t>
      </w:r>
    </w:p>
    <w:p w:rsidR="00C078EB" w:rsidRPr="00C078EB" w:rsidRDefault="00C078EB" w:rsidP="00C078EB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8EB">
        <w:rPr>
          <w:rFonts w:ascii="Times New Roman" w:hAnsi="Times New Roman" w:cs="Times New Roman"/>
          <w:sz w:val="24"/>
          <w:szCs w:val="24"/>
        </w:rPr>
        <w:t xml:space="preserve">Владелец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078EB">
        <w:rPr>
          <w:rFonts w:ascii="Times New Roman" w:hAnsi="Times New Roman" w:cs="Times New Roman"/>
          <w:sz w:val="24"/>
          <w:szCs w:val="24"/>
        </w:rPr>
        <w:t xml:space="preserve">арты самостоятельно следит за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078EB">
        <w:rPr>
          <w:rFonts w:ascii="Times New Roman" w:hAnsi="Times New Roman" w:cs="Times New Roman"/>
          <w:sz w:val="24"/>
          <w:szCs w:val="24"/>
        </w:rPr>
        <w:t xml:space="preserve">алансом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078EB">
        <w:rPr>
          <w:rFonts w:ascii="Times New Roman" w:hAnsi="Times New Roman" w:cs="Times New Roman"/>
          <w:sz w:val="24"/>
          <w:szCs w:val="24"/>
        </w:rPr>
        <w:t>арты и ее своевременным пополнением для пользования услугами парка.</w:t>
      </w:r>
    </w:p>
    <w:p w:rsidR="002327D2" w:rsidRPr="002327D2" w:rsidRDefault="002327D2" w:rsidP="002327D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7D2">
        <w:rPr>
          <w:rFonts w:ascii="Times New Roman" w:hAnsi="Times New Roman" w:cs="Times New Roman"/>
          <w:sz w:val="24"/>
          <w:szCs w:val="24"/>
        </w:rPr>
        <w:t>Поврежденная карта обмену и возврату не подлежит.</w:t>
      </w:r>
    </w:p>
    <w:p w:rsidR="007E4CAE" w:rsidRDefault="007E4CAE" w:rsidP="00FF51C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61">
        <w:rPr>
          <w:rFonts w:ascii="Times New Roman" w:hAnsi="Times New Roman" w:cs="Times New Roman"/>
          <w:sz w:val="24"/>
          <w:szCs w:val="24"/>
        </w:rPr>
        <w:t>Правила и условия использования карты могут изменяться в одностороннем порядке администрацией парка.</w:t>
      </w:r>
    </w:p>
    <w:p w:rsidR="007E4CAE" w:rsidRDefault="007E4CAE" w:rsidP="00FF51C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7561">
        <w:rPr>
          <w:rFonts w:ascii="Times New Roman" w:hAnsi="Times New Roman" w:cs="Times New Roman"/>
          <w:sz w:val="24"/>
          <w:szCs w:val="24"/>
        </w:rPr>
        <w:t>Приобретение и пользование картой означает согласие с правилами её пользования.</w:t>
      </w:r>
    </w:p>
    <w:p w:rsidR="00B77B1F" w:rsidRDefault="00B77B1F" w:rsidP="00B77B1F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DB" w:rsidRPr="00B77B1F" w:rsidRDefault="00B77B1F" w:rsidP="00B77B1F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B1F">
        <w:rPr>
          <w:rFonts w:ascii="Times New Roman" w:hAnsi="Times New Roman" w:cs="Times New Roman"/>
          <w:b/>
          <w:sz w:val="24"/>
          <w:szCs w:val="24"/>
        </w:rPr>
        <w:lastRenderedPageBreak/>
        <w:t>УСЛОВИЯ БОНУСНОЙ ПРОГРАММЫ</w:t>
      </w:r>
    </w:p>
    <w:p w:rsidR="00D76CFF" w:rsidRDefault="00510EC3" w:rsidP="00D76CF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При единовременном </w:t>
      </w:r>
      <w:r w:rsidR="00D54CAB">
        <w:t xml:space="preserve">внесении средств на </w:t>
      </w:r>
      <w:r>
        <w:t>карт</w:t>
      </w:r>
      <w:r w:rsidR="00D54CAB">
        <w:t>у</w:t>
      </w:r>
      <w:r>
        <w:t xml:space="preserve"> сумм</w:t>
      </w:r>
      <w:r w:rsidR="00D54CAB">
        <w:t>ы</w:t>
      </w:r>
      <w:r>
        <w:t xml:space="preserve"> от 500 рублей </w:t>
      </w:r>
      <w:r w:rsidR="00B77B1F">
        <w:t>Вам</w:t>
      </w:r>
      <w:r>
        <w:t xml:space="preserve"> автоматически начисляются бонусы.</w:t>
      </w:r>
    </w:p>
    <w:p w:rsidR="00D76CFF" w:rsidRDefault="00440FF7" w:rsidP="00D76CF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1 бонус=1 рублю.</w:t>
      </w:r>
      <w:r w:rsidR="00D76CFF" w:rsidRPr="00D76CFF">
        <w:t xml:space="preserve"> </w:t>
      </w:r>
      <w:r w:rsidR="00D76CFF">
        <w:t xml:space="preserve">Бонусы не являются денежными средствами, </w:t>
      </w:r>
      <w:proofErr w:type="spellStart"/>
      <w:r w:rsidR="00D76CFF">
        <w:t>обналичиванию</w:t>
      </w:r>
      <w:proofErr w:type="spellEnd"/>
      <w:r w:rsidR="00D76CFF">
        <w:t xml:space="preserve"> не подлежат.</w:t>
      </w:r>
    </w:p>
    <w:p w:rsidR="00510EC3" w:rsidRDefault="00805E49" w:rsidP="00510EC3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Количество начисляемых бонусов зависит от суммы пополнения:</w:t>
      </w:r>
    </w:p>
    <w:tbl>
      <w:tblPr>
        <w:tblStyle w:val="a6"/>
        <w:tblW w:w="0" w:type="auto"/>
        <w:tblInd w:w="-459" w:type="dxa"/>
        <w:tblLook w:val="04A0"/>
      </w:tblPr>
      <w:tblGrid>
        <w:gridCol w:w="1718"/>
        <w:gridCol w:w="1968"/>
        <w:gridCol w:w="2137"/>
        <w:gridCol w:w="2186"/>
        <w:gridCol w:w="2021"/>
      </w:tblGrid>
      <w:tr w:rsidR="008B0E21" w:rsidTr="008B0E21">
        <w:tc>
          <w:tcPr>
            <w:tcW w:w="1718" w:type="dxa"/>
          </w:tcPr>
          <w:p w:rsidR="00805E49" w:rsidRDefault="00FF45E7" w:rsidP="00FF45E7">
            <w:pPr>
              <w:pStyle w:val="a4"/>
              <w:tabs>
                <w:tab w:val="left" w:pos="993"/>
              </w:tabs>
              <w:jc w:val="center"/>
            </w:pPr>
            <w:r>
              <w:t>Сумма</w:t>
            </w:r>
          </w:p>
        </w:tc>
        <w:tc>
          <w:tcPr>
            <w:tcW w:w="1968" w:type="dxa"/>
          </w:tcPr>
          <w:p w:rsidR="00805E49" w:rsidRDefault="002A4BE0" w:rsidP="002A4BE0">
            <w:pPr>
              <w:pStyle w:val="a4"/>
              <w:tabs>
                <w:tab w:val="left" w:pos="993"/>
              </w:tabs>
              <w:jc w:val="center"/>
            </w:pPr>
            <w:r>
              <w:t xml:space="preserve">от </w:t>
            </w:r>
            <w:r w:rsidR="00805E49">
              <w:t>500</w:t>
            </w:r>
            <w:r>
              <w:t xml:space="preserve"> </w:t>
            </w:r>
            <w:r w:rsidR="00805E49">
              <w:t>рублей</w:t>
            </w:r>
          </w:p>
        </w:tc>
        <w:tc>
          <w:tcPr>
            <w:tcW w:w="2137" w:type="dxa"/>
          </w:tcPr>
          <w:p w:rsidR="00805E49" w:rsidRDefault="002A4BE0" w:rsidP="002A4BE0">
            <w:pPr>
              <w:pStyle w:val="a4"/>
              <w:tabs>
                <w:tab w:val="left" w:pos="993"/>
              </w:tabs>
              <w:jc w:val="center"/>
            </w:pPr>
            <w:r>
              <w:t xml:space="preserve">от </w:t>
            </w:r>
            <w:r w:rsidR="00805E49">
              <w:t>1</w:t>
            </w:r>
            <w:r>
              <w:t xml:space="preserve"> </w:t>
            </w:r>
            <w:r w:rsidR="00805E49">
              <w:t>000</w:t>
            </w:r>
            <w:r>
              <w:t xml:space="preserve"> </w:t>
            </w:r>
            <w:r w:rsidR="00805E49">
              <w:t>рублей</w:t>
            </w:r>
          </w:p>
        </w:tc>
        <w:tc>
          <w:tcPr>
            <w:tcW w:w="2186" w:type="dxa"/>
          </w:tcPr>
          <w:p w:rsidR="00805E49" w:rsidRDefault="002A4BE0" w:rsidP="002A4BE0">
            <w:pPr>
              <w:pStyle w:val="a4"/>
              <w:tabs>
                <w:tab w:val="left" w:pos="993"/>
              </w:tabs>
              <w:jc w:val="center"/>
            </w:pPr>
            <w:r>
              <w:t xml:space="preserve">от </w:t>
            </w:r>
            <w:r w:rsidR="00805E49">
              <w:t>5</w:t>
            </w:r>
            <w:r>
              <w:t xml:space="preserve"> </w:t>
            </w:r>
            <w:r w:rsidR="00805E49">
              <w:t>000</w:t>
            </w:r>
            <w:r>
              <w:t xml:space="preserve"> </w:t>
            </w:r>
            <w:r w:rsidR="00805E49">
              <w:t>рублей</w:t>
            </w:r>
          </w:p>
        </w:tc>
        <w:tc>
          <w:tcPr>
            <w:tcW w:w="2021" w:type="dxa"/>
          </w:tcPr>
          <w:p w:rsidR="00805E49" w:rsidRDefault="002A4BE0" w:rsidP="00FF45E7">
            <w:pPr>
              <w:pStyle w:val="a4"/>
              <w:tabs>
                <w:tab w:val="left" w:pos="993"/>
              </w:tabs>
              <w:jc w:val="center"/>
            </w:pPr>
            <w:r>
              <w:t>о</w:t>
            </w:r>
            <w:r w:rsidR="00805E49">
              <w:t>т 10</w:t>
            </w:r>
            <w:r>
              <w:t xml:space="preserve"> </w:t>
            </w:r>
            <w:r w:rsidR="00805E49">
              <w:t>000 рублей</w:t>
            </w:r>
          </w:p>
        </w:tc>
      </w:tr>
      <w:tr w:rsidR="008B0E21" w:rsidTr="004D67AE">
        <w:tc>
          <w:tcPr>
            <w:tcW w:w="1718" w:type="dxa"/>
          </w:tcPr>
          <w:p w:rsidR="00805E49" w:rsidRDefault="00FF45E7" w:rsidP="00FF45E7">
            <w:pPr>
              <w:pStyle w:val="a4"/>
              <w:tabs>
                <w:tab w:val="left" w:pos="993"/>
              </w:tabs>
              <w:jc w:val="center"/>
            </w:pPr>
            <w:r>
              <w:t xml:space="preserve">Бонусы,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суммы пополнения</w:t>
            </w:r>
          </w:p>
        </w:tc>
        <w:tc>
          <w:tcPr>
            <w:tcW w:w="1968" w:type="dxa"/>
            <w:vAlign w:val="center"/>
          </w:tcPr>
          <w:p w:rsidR="00805E49" w:rsidRDefault="00FF45E7" w:rsidP="004D67AE">
            <w:pPr>
              <w:pStyle w:val="a4"/>
              <w:tabs>
                <w:tab w:val="left" w:pos="993"/>
              </w:tabs>
              <w:jc w:val="center"/>
            </w:pPr>
            <w:r>
              <w:t>10%</w:t>
            </w:r>
          </w:p>
        </w:tc>
        <w:tc>
          <w:tcPr>
            <w:tcW w:w="2137" w:type="dxa"/>
            <w:vAlign w:val="center"/>
          </w:tcPr>
          <w:p w:rsidR="00805E49" w:rsidRDefault="00FF45E7" w:rsidP="004D67AE">
            <w:pPr>
              <w:pStyle w:val="a4"/>
              <w:tabs>
                <w:tab w:val="left" w:pos="993"/>
              </w:tabs>
              <w:jc w:val="center"/>
            </w:pPr>
            <w:r>
              <w:t>15%</w:t>
            </w:r>
          </w:p>
        </w:tc>
        <w:tc>
          <w:tcPr>
            <w:tcW w:w="2186" w:type="dxa"/>
            <w:vAlign w:val="center"/>
          </w:tcPr>
          <w:p w:rsidR="00805E49" w:rsidRDefault="00FF45E7" w:rsidP="004D67AE">
            <w:pPr>
              <w:pStyle w:val="a4"/>
              <w:tabs>
                <w:tab w:val="left" w:pos="993"/>
              </w:tabs>
              <w:jc w:val="center"/>
            </w:pPr>
            <w:r>
              <w:t>20%</w:t>
            </w:r>
          </w:p>
        </w:tc>
        <w:tc>
          <w:tcPr>
            <w:tcW w:w="2021" w:type="dxa"/>
            <w:vAlign w:val="center"/>
          </w:tcPr>
          <w:p w:rsidR="00805E49" w:rsidRDefault="00FF45E7" w:rsidP="004D67AE">
            <w:pPr>
              <w:pStyle w:val="a4"/>
              <w:tabs>
                <w:tab w:val="left" w:pos="993"/>
              </w:tabs>
              <w:jc w:val="center"/>
            </w:pPr>
            <w:r>
              <w:t>25%</w:t>
            </w:r>
          </w:p>
        </w:tc>
      </w:tr>
    </w:tbl>
    <w:p w:rsidR="004D67AE" w:rsidRDefault="008B0E21" w:rsidP="004D67AE">
      <w:pPr>
        <w:pStyle w:val="a4"/>
        <w:spacing w:before="0" w:beforeAutospacing="0" w:after="0" w:afterAutospacing="0"/>
        <w:ind w:firstLine="709"/>
        <w:jc w:val="both"/>
      </w:pPr>
      <w:r>
        <w:t>Например, пополнив карту</w:t>
      </w:r>
      <w:r w:rsidR="00440FF7">
        <w:t>:</w:t>
      </w:r>
    </w:p>
    <w:p w:rsidR="00440FF7" w:rsidRDefault="004D67AE" w:rsidP="004D67AE">
      <w:pPr>
        <w:pStyle w:val="a4"/>
        <w:spacing w:before="0" w:beforeAutospacing="0" w:after="0" w:afterAutospacing="0"/>
        <w:ind w:firstLine="709"/>
        <w:jc w:val="both"/>
      </w:pPr>
      <w:r>
        <w:t>-</w:t>
      </w:r>
      <w:r w:rsidR="008B0E21">
        <w:t xml:space="preserve"> на сумму </w:t>
      </w:r>
      <w:r w:rsidR="00440FF7">
        <w:t>500 рублей,  Вам  будет  начислено  10% = 50 бонусов, всего на карте будет сумма 550 рублей;</w:t>
      </w:r>
    </w:p>
    <w:p w:rsidR="00051B1E" w:rsidRDefault="00440FF7" w:rsidP="004D67AE">
      <w:pPr>
        <w:pStyle w:val="a4"/>
        <w:spacing w:before="0" w:beforeAutospacing="0" w:after="0" w:afterAutospacing="0"/>
        <w:ind w:firstLine="709"/>
        <w:jc w:val="both"/>
      </w:pPr>
      <w:r>
        <w:t xml:space="preserve">- на сумму </w:t>
      </w:r>
      <w:r w:rsidR="008B0E21">
        <w:t xml:space="preserve">1000 рублей, </w:t>
      </w:r>
      <w:r w:rsidR="004D67AE">
        <w:t xml:space="preserve"> </w:t>
      </w:r>
      <w:r w:rsidR="008B0E21">
        <w:t xml:space="preserve">Вам </w:t>
      </w:r>
      <w:r w:rsidR="004D67AE">
        <w:t xml:space="preserve"> </w:t>
      </w:r>
      <w:r w:rsidR="008B0E21">
        <w:t>будет</w:t>
      </w:r>
      <w:r w:rsidR="004D67AE">
        <w:t xml:space="preserve"> </w:t>
      </w:r>
      <w:r w:rsidR="008B0E21">
        <w:t xml:space="preserve"> начислено</w:t>
      </w:r>
      <w:r w:rsidR="004D67AE">
        <w:t xml:space="preserve"> </w:t>
      </w:r>
      <w:r w:rsidR="008B0E21">
        <w:t xml:space="preserve"> 15%</w:t>
      </w:r>
      <w:r w:rsidR="004D67AE">
        <w:t xml:space="preserve"> </w:t>
      </w:r>
      <w:r w:rsidR="008B0E21">
        <w:t>=</w:t>
      </w:r>
      <w:r>
        <w:t xml:space="preserve"> </w:t>
      </w:r>
      <w:r w:rsidR="008B0E21">
        <w:t>150 бонусов, всего на карте будет сумма 1150 рублей</w:t>
      </w:r>
      <w:r>
        <w:t>.</w:t>
      </w:r>
    </w:p>
    <w:p w:rsidR="004D67AE" w:rsidRDefault="00440FF7" w:rsidP="00371DDB">
      <w:pPr>
        <w:pStyle w:val="a4"/>
        <w:numPr>
          <w:ilvl w:val="0"/>
          <w:numId w:val="2"/>
        </w:numPr>
        <w:tabs>
          <w:tab w:val="left" w:pos="993"/>
        </w:tabs>
        <w:spacing w:before="120" w:beforeAutospacing="0" w:after="0" w:afterAutospacing="0"/>
        <w:ind w:left="0" w:firstLine="709"/>
        <w:jc w:val="both"/>
      </w:pPr>
      <w:r>
        <w:t>Б</w:t>
      </w:r>
      <w:r w:rsidR="004D67AE">
        <w:t xml:space="preserve">онусы срока действия не имеют, зачисляются в момент поступления денег на карту гостя. </w:t>
      </w:r>
    </w:p>
    <w:p w:rsidR="00051B1E" w:rsidRDefault="004D67AE" w:rsidP="00371DDB">
      <w:pPr>
        <w:pStyle w:val="a4"/>
        <w:numPr>
          <w:ilvl w:val="0"/>
          <w:numId w:val="2"/>
        </w:numPr>
        <w:tabs>
          <w:tab w:val="left" w:pos="993"/>
        </w:tabs>
        <w:spacing w:before="120" w:beforeAutospacing="0" w:after="0" w:afterAutospacing="0"/>
        <w:ind w:left="0" w:firstLine="709"/>
        <w:jc w:val="both"/>
      </w:pPr>
      <w:r>
        <w:t xml:space="preserve"> </w:t>
      </w:r>
      <w:r w:rsidR="00371DDB">
        <w:t xml:space="preserve">При оплате посещения аттракционов сначала списываются рубли, после их окончания </w:t>
      </w:r>
      <w:r w:rsidR="00051B1E">
        <w:t>-</w:t>
      </w:r>
      <w:r w:rsidR="00371DDB">
        <w:t xml:space="preserve"> бонусы.</w:t>
      </w:r>
    </w:p>
    <w:p w:rsidR="00DE0BAB" w:rsidRDefault="00371DDB" w:rsidP="00371DDB">
      <w:pPr>
        <w:pStyle w:val="a4"/>
        <w:numPr>
          <w:ilvl w:val="0"/>
          <w:numId w:val="2"/>
        </w:numPr>
        <w:tabs>
          <w:tab w:val="left" w:pos="993"/>
        </w:tabs>
        <w:spacing w:before="120" w:beforeAutospacing="0" w:after="0" w:afterAutospacing="0"/>
        <w:ind w:left="0" w:firstLine="709"/>
        <w:jc w:val="both"/>
      </w:pPr>
      <w:r>
        <w:t>Бонусные рубли не</w:t>
      </w:r>
      <w:r w:rsidR="00DE0BAB">
        <w:t xml:space="preserve"> </w:t>
      </w:r>
      <w:r>
        <w:t>подлежат обмену и возврату. При возврате любой суммы денежных сре</w:t>
      </w:r>
      <w:proofErr w:type="gramStart"/>
      <w:r>
        <w:t>дств с к</w:t>
      </w:r>
      <w:proofErr w:type="gramEnd"/>
      <w:r>
        <w:t xml:space="preserve">арты парка количество </w:t>
      </w:r>
      <w:r w:rsidR="00051B1E">
        <w:t>б</w:t>
      </w:r>
      <w:r>
        <w:t>онусных рублей</w:t>
      </w:r>
      <w:r w:rsidR="00DE0BAB">
        <w:t xml:space="preserve"> </w:t>
      </w:r>
      <w:r>
        <w:t xml:space="preserve">обнуляется. </w:t>
      </w:r>
    </w:p>
    <w:p w:rsidR="00B77B1F" w:rsidRDefault="00B77B1F" w:rsidP="00B77B1F">
      <w:pPr>
        <w:pStyle w:val="a4"/>
        <w:tabs>
          <w:tab w:val="left" w:pos="993"/>
        </w:tabs>
        <w:spacing w:before="120" w:beforeAutospacing="0" w:after="0" w:afterAutospacing="0"/>
        <w:ind w:left="709"/>
        <w:jc w:val="both"/>
      </w:pPr>
    </w:p>
    <w:p w:rsidR="00C962DC" w:rsidRDefault="00C962DC" w:rsidP="00B77B1F">
      <w:pPr>
        <w:pStyle w:val="a4"/>
        <w:tabs>
          <w:tab w:val="left" w:pos="993"/>
        </w:tabs>
        <w:spacing w:before="120" w:beforeAutospacing="0" w:after="0" w:afterAutospacing="0"/>
        <w:ind w:left="709"/>
        <w:jc w:val="both"/>
      </w:pPr>
    </w:p>
    <w:p w:rsidR="00B77B1F" w:rsidRDefault="00B77B1F" w:rsidP="00B77B1F">
      <w:pPr>
        <w:pStyle w:val="a4"/>
        <w:tabs>
          <w:tab w:val="left" w:pos="993"/>
        </w:tabs>
        <w:spacing w:before="120" w:beforeAutospacing="0" w:after="0" w:afterAutospacing="0"/>
        <w:ind w:left="709"/>
        <w:jc w:val="both"/>
      </w:pPr>
    </w:p>
    <w:p w:rsidR="00371DDB" w:rsidRPr="00C07561" w:rsidRDefault="00371DDB" w:rsidP="00371DDB">
      <w:pPr>
        <w:pStyle w:val="a3"/>
        <w:tabs>
          <w:tab w:val="left" w:pos="851"/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27D2" w:rsidRDefault="002327D2" w:rsidP="007E4CAE">
      <w:pPr>
        <w:rPr>
          <w:rFonts w:ascii="Times New Roman" w:hAnsi="Times New Roman" w:cs="Times New Roman"/>
          <w:i/>
          <w:sz w:val="24"/>
          <w:szCs w:val="24"/>
        </w:rPr>
      </w:pPr>
    </w:p>
    <w:p w:rsidR="00B511B6" w:rsidRDefault="00B511B6"/>
    <w:sectPr w:rsidR="00B511B6" w:rsidSect="000514A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DAD"/>
    <w:multiLevelType w:val="hybridMultilevel"/>
    <w:tmpl w:val="B060051E"/>
    <w:lvl w:ilvl="0" w:tplc="C068D750">
      <w:start w:val="1"/>
      <w:numFmt w:val="decimal"/>
      <w:lvlText w:val="%1."/>
      <w:lvlJc w:val="left"/>
      <w:pPr>
        <w:ind w:left="127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62C747D8"/>
    <w:multiLevelType w:val="hybridMultilevel"/>
    <w:tmpl w:val="D04EB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CAE"/>
    <w:rsid w:val="0000204F"/>
    <w:rsid w:val="00013A93"/>
    <w:rsid w:val="000514A3"/>
    <w:rsid w:val="00051B1E"/>
    <w:rsid w:val="000D26A7"/>
    <w:rsid w:val="00204D02"/>
    <w:rsid w:val="002327D2"/>
    <w:rsid w:val="002752A1"/>
    <w:rsid w:val="002A4BE0"/>
    <w:rsid w:val="003500A9"/>
    <w:rsid w:val="00371DDB"/>
    <w:rsid w:val="00394B4A"/>
    <w:rsid w:val="003C5833"/>
    <w:rsid w:val="00400990"/>
    <w:rsid w:val="00440FF7"/>
    <w:rsid w:val="00441A05"/>
    <w:rsid w:val="004A152B"/>
    <w:rsid w:val="004B1CCE"/>
    <w:rsid w:val="004D67AE"/>
    <w:rsid w:val="00510EC3"/>
    <w:rsid w:val="005A76BE"/>
    <w:rsid w:val="006505FD"/>
    <w:rsid w:val="00660CDC"/>
    <w:rsid w:val="007E4CAE"/>
    <w:rsid w:val="00805E49"/>
    <w:rsid w:val="00872454"/>
    <w:rsid w:val="0088541A"/>
    <w:rsid w:val="0088555E"/>
    <w:rsid w:val="008B0E21"/>
    <w:rsid w:val="008C76FD"/>
    <w:rsid w:val="009B77EB"/>
    <w:rsid w:val="009C515F"/>
    <w:rsid w:val="009D6D22"/>
    <w:rsid w:val="00A055BE"/>
    <w:rsid w:val="00A35DA9"/>
    <w:rsid w:val="00AA5DFB"/>
    <w:rsid w:val="00AB1EDC"/>
    <w:rsid w:val="00AC59EF"/>
    <w:rsid w:val="00AD1602"/>
    <w:rsid w:val="00B511B6"/>
    <w:rsid w:val="00B77A09"/>
    <w:rsid w:val="00B77B1F"/>
    <w:rsid w:val="00B90C81"/>
    <w:rsid w:val="00BA777A"/>
    <w:rsid w:val="00C078EB"/>
    <w:rsid w:val="00C36B3C"/>
    <w:rsid w:val="00C726AC"/>
    <w:rsid w:val="00C962DC"/>
    <w:rsid w:val="00CA01D0"/>
    <w:rsid w:val="00CA52D8"/>
    <w:rsid w:val="00D54CAB"/>
    <w:rsid w:val="00D76CFF"/>
    <w:rsid w:val="00D925EF"/>
    <w:rsid w:val="00DE0BAB"/>
    <w:rsid w:val="00E7653E"/>
    <w:rsid w:val="00E97A24"/>
    <w:rsid w:val="00F8461C"/>
    <w:rsid w:val="00FF45E7"/>
    <w:rsid w:val="00FF51C5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22"/>
  </w:style>
  <w:style w:type="paragraph" w:styleId="1">
    <w:name w:val="heading 1"/>
    <w:basedOn w:val="a"/>
    <w:link w:val="10"/>
    <w:uiPriority w:val="9"/>
    <w:qFormat/>
    <w:rsid w:val="00F8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846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46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71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05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gaga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2021-08-31T04:39:00Z</cp:lastPrinted>
  <dcterms:created xsi:type="dcterms:W3CDTF">2021-08-30T05:44:00Z</dcterms:created>
  <dcterms:modified xsi:type="dcterms:W3CDTF">2021-08-31T11:28:00Z</dcterms:modified>
</cp:coreProperties>
</file>